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58" w:rsidRPr="00DA4E48" w:rsidRDefault="000E3658" w:rsidP="000E3658">
      <w:pPr>
        <w:tabs>
          <w:tab w:val="left" w:pos="1248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"/>
        <w:gridCol w:w="700"/>
        <w:gridCol w:w="560"/>
        <w:gridCol w:w="2699"/>
        <w:gridCol w:w="828"/>
        <w:gridCol w:w="2893"/>
        <w:gridCol w:w="3994"/>
        <w:gridCol w:w="2345"/>
      </w:tblGrid>
      <w:tr w:rsidR="000E3658" w:rsidRPr="00DA4E48" w:rsidTr="00DD4A5C">
        <w:tc>
          <w:tcPr>
            <w:tcW w:w="14786" w:type="dxa"/>
            <w:gridSpan w:val="8"/>
          </w:tcPr>
          <w:p w:rsidR="000E3658" w:rsidRPr="00DA4E48" w:rsidRDefault="000E3658" w:rsidP="00DD4A5C">
            <w:pPr>
              <w:tabs>
                <w:tab w:val="left" w:pos="12480"/>
              </w:tabs>
              <w:rPr>
                <w:b/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>9.РАЗДЕЛ «Календарно-тематическое планирование»</w:t>
            </w:r>
            <w:r w:rsidR="00387B0B" w:rsidRPr="00DA4E48">
              <w:rPr>
                <w:b/>
                <w:sz w:val="22"/>
                <w:szCs w:val="22"/>
              </w:rPr>
              <w:t xml:space="preserve"> АООП  Вариант</w:t>
            </w:r>
            <w:proofErr w:type="gramStart"/>
            <w:r w:rsidR="00387B0B" w:rsidRPr="00DA4E48">
              <w:rPr>
                <w:b/>
                <w:sz w:val="22"/>
                <w:szCs w:val="22"/>
              </w:rPr>
              <w:t>1</w:t>
            </w:r>
            <w:proofErr w:type="gramEnd"/>
            <w:r w:rsidRPr="00DA4E48">
              <w:rPr>
                <w:b/>
                <w:sz w:val="22"/>
                <w:szCs w:val="22"/>
              </w:rPr>
              <w:t xml:space="preserve"> «Мир истории» 5 класс</w:t>
            </w:r>
          </w:p>
          <w:p w:rsidR="000E3658" w:rsidRPr="00DA4E48" w:rsidRDefault="000E3658" w:rsidP="00DD4A5C">
            <w:pPr>
              <w:rPr>
                <w:b/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 xml:space="preserve">  </w:t>
            </w:r>
          </w:p>
          <w:p w:rsidR="000E3658" w:rsidRPr="00DA4E48" w:rsidRDefault="000E3658" w:rsidP="00DD4A5C">
            <w:pPr>
              <w:tabs>
                <w:tab w:val="left" w:pos="12480"/>
              </w:tabs>
              <w:rPr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>1час в неделю</w:t>
            </w:r>
            <w:proofErr w:type="gramStart"/>
            <w:r w:rsidRPr="00DA4E48">
              <w:rPr>
                <w:b/>
                <w:sz w:val="22"/>
                <w:szCs w:val="22"/>
              </w:rPr>
              <w:t xml:space="preserve"> В</w:t>
            </w:r>
            <w:proofErr w:type="gramEnd"/>
            <w:r w:rsidRPr="00DA4E48">
              <w:rPr>
                <w:b/>
                <w:sz w:val="22"/>
                <w:szCs w:val="22"/>
              </w:rPr>
              <w:t>сего по плану– 34 часа</w:t>
            </w:r>
          </w:p>
        </w:tc>
      </w:tr>
      <w:tr w:rsidR="000E3658" w:rsidRPr="00DA4E48" w:rsidTr="00DA4E48">
        <w:tc>
          <w:tcPr>
            <w:tcW w:w="1467" w:type="dxa"/>
            <w:gridSpan w:val="2"/>
          </w:tcPr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b/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60" w:type="dxa"/>
          </w:tcPr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b/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>№</w:t>
            </w:r>
          </w:p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A4E4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DA4E48">
              <w:rPr>
                <w:b/>
                <w:sz w:val="22"/>
                <w:szCs w:val="22"/>
              </w:rPr>
              <w:t>/</w:t>
            </w:r>
            <w:proofErr w:type="spellStart"/>
            <w:r w:rsidRPr="00DA4E4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99" w:type="dxa"/>
          </w:tcPr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b/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28" w:type="dxa"/>
          </w:tcPr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A4E48">
              <w:rPr>
                <w:b/>
                <w:sz w:val="22"/>
                <w:szCs w:val="22"/>
              </w:rPr>
              <w:t>К-во</w:t>
            </w:r>
            <w:proofErr w:type="spellEnd"/>
            <w:proofErr w:type="gramEnd"/>
            <w:r w:rsidRPr="00DA4E48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6887" w:type="dxa"/>
            <w:gridSpan w:val="2"/>
          </w:tcPr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sz w:val="22"/>
                <w:szCs w:val="22"/>
              </w:rPr>
            </w:pPr>
          </w:p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b/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>Основные виды учебной деятельности</w:t>
            </w:r>
          </w:p>
        </w:tc>
        <w:tc>
          <w:tcPr>
            <w:tcW w:w="2345" w:type="dxa"/>
          </w:tcPr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sz w:val="22"/>
                <w:szCs w:val="22"/>
              </w:rPr>
            </w:pPr>
          </w:p>
          <w:p w:rsidR="000E3658" w:rsidRPr="00DA4E48" w:rsidRDefault="000E3658" w:rsidP="00DD4A5C">
            <w:pPr>
              <w:tabs>
                <w:tab w:val="left" w:pos="12480"/>
              </w:tabs>
              <w:jc w:val="center"/>
              <w:rPr>
                <w:b/>
                <w:sz w:val="22"/>
                <w:szCs w:val="22"/>
              </w:rPr>
            </w:pPr>
            <w:r w:rsidRPr="00DA4E48">
              <w:rPr>
                <w:b/>
                <w:sz w:val="22"/>
                <w:szCs w:val="22"/>
              </w:rPr>
              <w:t>Формы организации урока</w:t>
            </w:r>
          </w:p>
        </w:tc>
      </w:tr>
      <w:tr w:rsidR="000E3658" w:rsidRPr="00DA4E48" w:rsidTr="00DA4E48">
        <w:trPr>
          <w:trHeight w:val="234"/>
        </w:trPr>
        <w:tc>
          <w:tcPr>
            <w:tcW w:w="767" w:type="dxa"/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план</w:t>
            </w:r>
          </w:p>
        </w:tc>
        <w:tc>
          <w:tcPr>
            <w:tcW w:w="700" w:type="dxa"/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факт</w:t>
            </w:r>
          </w:p>
        </w:tc>
        <w:tc>
          <w:tcPr>
            <w:tcW w:w="560" w:type="dxa"/>
            <w:vMerge w:val="restart"/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1-2</w:t>
            </w:r>
          </w:p>
        </w:tc>
        <w:tc>
          <w:tcPr>
            <w:tcW w:w="2699" w:type="dxa"/>
            <w:vMerge w:val="restart"/>
          </w:tcPr>
          <w:p w:rsidR="000E3658" w:rsidRPr="00DA4E48" w:rsidRDefault="000E3658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Что изучает история?</w:t>
            </w:r>
          </w:p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  <w:vMerge w:val="restart"/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  <w:vMerge w:val="restart"/>
          </w:tcPr>
          <w:p w:rsidR="000E3658" w:rsidRPr="00DA4E48" w:rsidRDefault="000E3658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Научатся понимать термины: археология, истории, историки.</w:t>
            </w:r>
          </w:p>
          <w:p w:rsidR="000E3658" w:rsidRPr="00DA4E48" w:rsidRDefault="000E3658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0E3658" w:rsidRPr="00DA4E48" w:rsidRDefault="000E3658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Знать, что изучает история, какие разделы будем изучать.</w:t>
            </w:r>
          </w:p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</w:tcPr>
          <w:p w:rsidR="000E3658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УИНЗ</w:t>
            </w:r>
          </w:p>
        </w:tc>
      </w:tr>
      <w:tr w:rsidR="000E3658" w:rsidRPr="00DA4E48" w:rsidTr="00DA4E48">
        <w:trPr>
          <w:trHeight w:val="512"/>
        </w:trPr>
        <w:tc>
          <w:tcPr>
            <w:tcW w:w="767" w:type="dxa"/>
            <w:vMerge w:val="restart"/>
            <w:tcBorders>
              <w:bottom w:val="single" w:sz="4" w:space="0" w:color="auto"/>
            </w:tcBorders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0E365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05.09</w:t>
            </w: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12.09</w:t>
            </w: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19.09</w:t>
            </w: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26.09</w:t>
            </w:r>
          </w:p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03.10</w:t>
            </w: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10.10</w:t>
            </w:r>
          </w:p>
          <w:p w:rsidR="00DA4E48" w:rsidRPr="00DA4E48" w:rsidRDefault="00DA4E4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887" w:type="dxa"/>
            <w:gridSpan w:val="2"/>
            <w:vMerge/>
            <w:tcBorders>
              <w:bottom w:val="single" w:sz="4" w:space="0" w:color="auto"/>
            </w:tcBorders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  <w:vMerge/>
            <w:tcBorders>
              <w:bottom w:val="single" w:sz="4" w:space="0" w:color="auto"/>
            </w:tcBorders>
          </w:tcPr>
          <w:p w:rsidR="000E3658" w:rsidRPr="00DA4E48" w:rsidRDefault="000E3658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</w:tr>
      <w:tr w:rsidR="009D32AB" w:rsidRPr="00DA4E48" w:rsidTr="00DA4E48">
        <w:trPr>
          <w:trHeight w:val="2024"/>
        </w:trPr>
        <w:tc>
          <w:tcPr>
            <w:tcW w:w="767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3-4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Лента времени. Историческое время.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учащихся с понятием «лента времени»; единицами измерения времени; применением римских цифр для обозначения веков. Научить определять последовательность событий</w:t>
            </w:r>
            <w:proofErr w:type="gramStart"/>
            <w:r w:rsidRPr="00DA4E48">
              <w:rPr>
                <w:color w:val="000000"/>
                <w:sz w:val="22"/>
                <w:szCs w:val="22"/>
              </w:rPr>
              <w:t>,.</w:t>
            </w:r>
            <w:proofErr w:type="gramEnd"/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Научатся определять последовательность событий.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Знать, что такое время, единицы измерения времени; римские цифры. Уметь определять последовательность событий. Употреблять понятия «лента времени», «историческое время», «год», «век», «тысячелетие».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024"/>
        </w:trPr>
        <w:tc>
          <w:tcPr>
            <w:tcW w:w="767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5-6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Сутки, неделя, год, век, тысячелетие.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учащихся с появлением деления времени на месяцы, годы, сутки, недели. Научить определять последовательность событий.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Научатся определять последовательность событий.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Знать, как произошло деление времени. Уметь определять последовательность событий.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соотносить год с веком, век с тысячелетием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c>
          <w:tcPr>
            <w:tcW w:w="767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93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994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  <w:tc>
          <w:tcPr>
            <w:tcW w:w="2345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</w:tr>
      <w:tr w:rsidR="009D32AB" w:rsidRPr="00DA4E48" w:rsidTr="00DA4E48">
        <w:trPr>
          <w:trHeight w:val="2116"/>
        </w:trPr>
        <w:tc>
          <w:tcPr>
            <w:tcW w:w="767" w:type="dxa"/>
            <w:vMerge w:val="restart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17.10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24.10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07.11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14.11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21.11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28.11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05.12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 w:val="restart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7-8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Моя родословная.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Углубить представление о Родине, Отчизне, Отечестве. Раскрыть особенности большой и малой родины. Вызвать интерес к своей родословной.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показать на карте границы современной России.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Употреблять понятия «Россия, Родина, Отчизна, Отечество». Уметь показать на карте границы современной России.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показать на карте границы современной России.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1781"/>
        </w:trPr>
        <w:tc>
          <w:tcPr>
            <w:tcW w:w="767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9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Я и мое имя.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</w:t>
            </w:r>
          </w:p>
        </w:tc>
        <w:tc>
          <w:tcPr>
            <w:tcW w:w="6887" w:type="dxa"/>
            <w:gridSpan w:val="2"/>
            <w:tcBorders>
              <w:bottom w:val="single" w:sz="4" w:space="0" w:color="auto"/>
            </w:tcBorders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детей с историей возникновения имен; объяснить их происхождение.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влияние на этот процесс различных культур, веяний отдельных эпох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о происхождении имен. Уметь объяснять их происхождение.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024"/>
        </w:trPr>
        <w:tc>
          <w:tcPr>
            <w:tcW w:w="767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10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Древнее происхождение имен.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Объяснить древнее происхождение имен. Показать влияние на этот процесс различных культур, веяний отдельных эпох.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влияние на этот процесс различных культур, веяний отдельных эпох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древнее происхождение имен. Уметь рассказать о происхождении своего имени.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0"/>
        </w:trPr>
        <w:tc>
          <w:tcPr>
            <w:tcW w:w="767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11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Говорящие фамилии.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теме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Объяснить происхождение фамилий, отчеств. Научить определять, как образовалась та или иная фамилия.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Научатся определять, как образовалась та или иная фамилия.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происхождение фамилий, отчеств. Уметь определять образование фамилий и отчеств.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 xml:space="preserve">            подготовить сообщение по теме.</w:t>
            </w: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  <w:vMerge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12-13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Историческая и географическая карты.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 xml:space="preserve">Научить пользоваться исторической картой; показать отличие исторической карты </w:t>
            </w:r>
            <w:proofErr w:type="gramStart"/>
            <w:r w:rsidRPr="00DA4E48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DA4E48">
              <w:rPr>
                <w:color w:val="000000"/>
                <w:sz w:val="22"/>
                <w:szCs w:val="22"/>
              </w:rPr>
              <w:t xml:space="preserve"> географической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Научатся пользоваться исторической картой;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 xml:space="preserve">Научиться пользоваться исторической картой, знать отличие ее </w:t>
            </w:r>
            <w:proofErr w:type="gramStart"/>
            <w:r w:rsidRPr="00DA4E48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DA4E48">
              <w:rPr>
                <w:color w:val="000000"/>
                <w:sz w:val="22"/>
                <w:szCs w:val="22"/>
              </w:rPr>
              <w:t xml:space="preserve"> географической.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lastRenderedPageBreak/>
              <w:t>13.12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19.12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14-15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Название моего села. Покровское.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учащихся с историей названия родного села, улицы; показать процесс их возникновения.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процесс возникновения села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историю названия своего города, поселка, улицы.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0E3658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26.12</w:t>
            </w:r>
          </w:p>
          <w:p w:rsidR="009D32AB" w:rsidRPr="00DA4E48" w:rsidRDefault="009D32AB" w:rsidP="000E3658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09.01.</w:t>
            </w:r>
          </w:p>
          <w:p w:rsidR="009D32AB" w:rsidRPr="00DA4E48" w:rsidRDefault="009D32AB" w:rsidP="000E3658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2025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16-17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История Москвы и ее названия.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учащихся с историей возникновения Москвы и ее названиях.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влияние на этот процесс различных культур, веяний отдельных эпох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историю возникновения Москвы. Показывать на карте расположение города Москвы. Уметь устанавливать хронологическую последовательность развития Москвы.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16.01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23.01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18-19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Московский Кремль.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Сформировать представление о Москве как столице России. Познакомить с главной достопримечательностью города - Московский Кремль.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влияние на этот процесс различных культур, веяний отдельных эпох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столицу России, ее достопримечательности. Применять знания, полученные из различных источников, на уроке истории.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lastRenderedPageBreak/>
              <w:t>Самостоятельно подготовить сообщение по теме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lastRenderedPageBreak/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lastRenderedPageBreak/>
              <w:t>30.01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06.02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20-21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История вещей.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с историей отдельных предметов, их эволюцией от древности до наших дней.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Определять роль вспомогательных исторических дисциплин для восстановления исторических фактов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историю возникновения отдельных вещей, и их видоизменением со временем.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Уметь работать в группах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13.02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20.02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22-23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Связь вещей с потребностями эпохи.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повседневную жизнь человека, связь вещей с потребностями.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влияние на этот процесс различных культур, веяний отдельных эпох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Знать, как связано появление определенных вещей с потребностями эпохи.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Участвовать в обсуждениях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27.02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06.03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24-25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Роль одежды в жизни человека.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учащихся с историей отдельных вещей, показать роль одежды в жизни человека.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влияние на этот процесс различных культур, веяний отдельных эпох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о роли одежды в жизни человека, познакомиться с историей возникновения одежды.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историю возникновения одежды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13.03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20.03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26-27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История одежды.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с историей возникновения одежды в разных странах мира; с возникновением и совершенствованием изготовления обуви, головных уборов.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Показать влияние на этот процесс различных культур, веяний отдельных эпох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Познакомиться с историей возникновения одежды в разных странах мира; с возникновением и совершенствованием изготовления обуви, головных уборов.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Участвовать в обсуждениях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lastRenderedPageBreak/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03.04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10.04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28-29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Как и почему возникают деньги?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с историей русской денежной системы; для чего нужны человеку деньги. Показать разнообразие денег стран мира.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Определять роль вспомогательных исторических дисциплин для восстановления исторических фактов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 о происхождении денег, их функций и роли в жизни человека. Познакомиться с денежными единицами стран мира.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Участвовать в обсуждениях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30-31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Как писали люди в древности?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Как писали люди в древности?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учащихся с историей возникновения и развития письма; с его разными типами.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Определять роль вспомогательных исторических дисциплин для восстановления исторических фактов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Познакомиться с историей возникновения и развития письма; с его разными типами.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Участвовать в обсуждениях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</w:t>
            </w:r>
          </w:p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</w:t>
            </w: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32-33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 xml:space="preserve">Создание алфавита. </w:t>
            </w: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2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Школа древней Руси.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 с историей возникновения алфавита, со способами обучения грамоте. Познакомить с используемым материалом для письма, со способами письма.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Определять роль вспомогательных исторических дисциплин для восстановления исторических фактов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Познакомиться с историей возникновения алфавита, со способами обучения грамоте. Знать об используемом материале для письма и способах письма.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Участвовать в обсуждениях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Самостоятельно подготовить сообщение по теме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t>УИНЗ</w:t>
            </w:r>
          </w:p>
        </w:tc>
      </w:tr>
      <w:tr w:rsidR="009D32AB" w:rsidRPr="00DA4E48" w:rsidTr="00DA4E48">
        <w:trPr>
          <w:trHeight w:val="253"/>
        </w:trPr>
        <w:tc>
          <w:tcPr>
            <w:tcW w:w="767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t>34</w:t>
            </w:r>
          </w:p>
        </w:tc>
        <w:tc>
          <w:tcPr>
            <w:tcW w:w="2699" w:type="dxa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 xml:space="preserve">Как люди изучают </w:t>
            </w:r>
            <w:r w:rsidRPr="00DA4E48">
              <w:rPr>
                <w:color w:val="000000"/>
                <w:sz w:val="22"/>
                <w:szCs w:val="22"/>
              </w:rPr>
              <w:lastRenderedPageBreak/>
              <w:t>прошлое?</w:t>
            </w:r>
          </w:p>
          <w:p w:rsidR="009D32AB" w:rsidRPr="00DA4E48" w:rsidRDefault="009D32AB" w:rsidP="00DD4A5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9D32AB" w:rsidRPr="00DA4E48" w:rsidRDefault="009D32AB" w:rsidP="00DD4A5C">
            <w:pPr>
              <w:tabs>
                <w:tab w:val="left" w:pos="12480"/>
              </w:tabs>
              <w:jc w:val="both"/>
              <w:rPr>
                <w:sz w:val="22"/>
                <w:szCs w:val="22"/>
              </w:rPr>
            </w:pPr>
            <w:r w:rsidRPr="00DA4E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887" w:type="dxa"/>
            <w:gridSpan w:val="2"/>
          </w:tcPr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 xml:space="preserve">Познакомить учащихся о науке археологии, о методах работы </w:t>
            </w:r>
            <w:r w:rsidRPr="00DA4E48">
              <w:rPr>
                <w:color w:val="000000"/>
                <w:sz w:val="22"/>
                <w:szCs w:val="22"/>
              </w:rPr>
              <w:lastRenderedPageBreak/>
              <w:t>археологов при изучении предметов памятников древности.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Определять роль вспомогательных исторических дисциплин для восстановления исторических фактов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Знать, что такое наука археология, о методах работы археологов при изучении предметов памятников древности.</w:t>
            </w: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 w:rsidRPr="00DA4E48">
              <w:rPr>
                <w:color w:val="000000"/>
                <w:sz w:val="22"/>
                <w:szCs w:val="22"/>
              </w:rPr>
              <w:t>Участвовать в обсуждениях</w:t>
            </w:r>
          </w:p>
          <w:p w:rsidR="009D32AB" w:rsidRPr="00DA4E48" w:rsidRDefault="009D32AB" w:rsidP="00DD4A5C">
            <w:pPr>
              <w:rPr>
                <w:sz w:val="22"/>
                <w:szCs w:val="22"/>
              </w:rPr>
            </w:pPr>
          </w:p>
          <w:p w:rsidR="009D32AB" w:rsidRPr="00DA4E48" w:rsidRDefault="009D32AB" w:rsidP="00DD4A5C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</w:tcPr>
          <w:p w:rsidR="009D32AB" w:rsidRDefault="009D32AB">
            <w:r w:rsidRPr="008E49BD">
              <w:rPr>
                <w:sz w:val="22"/>
                <w:szCs w:val="22"/>
              </w:rPr>
              <w:lastRenderedPageBreak/>
              <w:t>УИНЗ</w:t>
            </w:r>
          </w:p>
        </w:tc>
      </w:tr>
    </w:tbl>
    <w:p w:rsidR="000E3658" w:rsidRPr="00DA4E48" w:rsidRDefault="000E3658" w:rsidP="000E3658">
      <w:pPr>
        <w:rPr>
          <w:sz w:val="22"/>
          <w:szCs w:val="22"/>
        </w:rPr>
      </w:pPr>
    </w:p>
    <w:p w:rsidR="00B420A4" w:rsidRPr="00DA4E48" w:rsidRDefault="00B420A4">
      <w:pPr>
        <w:rPr>
          <w:sz w:val="22"/>
          <w:szCs w:val="22"/>
        </w:rPr>
      </w:pPr>
    </w:p>
    <w:sectPr w:rsidR="00B420A4" w:rsidRPr="00DA4E48" w:rsidSect="00FF79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3658"/>
    <w:rsid w:val="000E3658"/>
    <w:rsid w:val="0011260E"/>
    <w:rsid w:val="00387B0B"/>
    <w:rsid w:val="009D32AB"/>
    <w:rsid w:val="00B420A4"/>
    <w:rsid w:val="00DA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65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19C27-5CEF-4BD1-B532-59324B09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2024-09-09T17:36:00Z</dcterms:created>
  <dcterms:modified xsi:type="dcterms:W3CDTF">2024-09-09T17:36:00Z</dcterms:modified>
</cp:coreProperties>
</file>